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09" w:rsidRDefault="008C5DDE">
      <w:pPr>
        <w:pStyle w:val="T2"/>
        <w:spacing w:line="220" w:lineRule="exact"/>
      </w:pPr>
      <w:commentRangeStart w:id="0"/>
      <w:r>
        <w:t>(</w:t>
      </w:r>
      <w:r w:rsidRPr="00684776">
        <w:rPr>
          <w:rFonts w:cs="Arial"/>
          <w:sz w:val="48"/>
          <w:vertAlign w:val="subscript"/>
        </w:rPr>
        <w:t>******</w:t>
      </w:r>
      <w:r>
        <w:t>)</w:t>
      </w:r>
      <w:commentRangeEnd w:id="0"/>
      <w:r>
        <w:rPr>
          <w:rStyle w:val="CommentReference"/>
        </w:rPr>
        <w:commentReference w:id="0"/>
      </w:r>
    </w:p>
    <w:p w:rsidR="006B7E09" w:rsidRDefault="006B7E09">
      <w:pPr>
        <w:pStyle w:val="T2"/>
        <w:spacing w:line="220" w:lineRule="exact"/>
      </w:pPr>
      <w:r>
        <w:t>All costs associated with the delivery, of removed electrical equipment to remain the property of WSDOT</w:t>
      </w:r>
      <w:r w:rsidR="005701A7">
        <w:t xml:space="preserve"> or contractor supplied materials</w:t>
      </w:r>
      <w:r>
        <w:t xml:space="preserve">, to the State’s Olympic Region Signal Shop </w:t>
      </w:r>
      <w:r w:rsidR="005701A7">
        <w:t xml:space="preserve">or Traffic Management Center </w:t>
      </w:r>
      <w:r>
        <w:t>shall be included in the lump sum price for “</w:t>
      </w:r>
      <w:r w:rsidR="000B5C9F">
        <w:t>ITS</w:t>
      </w:r>
      <w:r>
        <w:t>”.</w:t>
      </w:r>
    </w:p>
    <w:sectPr w:rsidR="006B7E09" w:rsidSect="001E34C3">
      <w:footnotePr>
        <w:pos w:val="sectEnd"/>
      </w:footnotePr>
      <w:endnotePr>
        <w:numFmt w:val="decimal"/>
        <w:numStart w:val="0"/>
      </w:endnotePr>
      <w:pgSz w:w="12240" w:h="15840"/>
      <w:pgMar w:top="1440" w:right="1800" w:bottom="1440" w:left="180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Carl Langford" w:date="2012-05-10T16:10:00Z" w:initials="CLangford">
    <w:p w:rsidR="008C5DDE" w:rsidRDefault="008C5DDE" w:rsidP="008C5DDE">
      <w:pPr>
        <w:pStyle w:val="CommentText"/>
      </w:pPr>
      <w:r>
        <w:rPr>
          <w:rStyle w:val="CommentReference"/>
        </w:rPr>
        <w:annotationRef/>
      </w:r>
      <w:r>
        <w:t>To define how to pay delivery costs for ITS equipment.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spaceForUL/>
    <w:balanceSingleByteDoubleByteWidth/>
    <w:doNotLeaveBackslashAlone/>
    <w:ulTrailSpace/>
    <w:doNotExpandShiftReturn/>
  </w:compat>
  <w:rsids>
    <w:rsidRoot w:val="00DB046B"/>
    <w:rsid w:val="000B5C9F"/>
    <w:rsid w:val="00106202"/>
    <w:rsid w:val="0017213C"/>
    <w:rsid w:val="001E34C3"/>
    <w:rsid w:val="002345E3"/>
    <w:rsid w:val="003536B4"/>
    <w:rsid w:val="004F377A"/>
    <w:rsid w:val="00520895"/>
    <w:rsid w:val="005701A7"/>
    <w:rsid w:val="0058743E"/>
    <w:rsid w:val="0062392D"/>
    <w:rsid w:val="006B7E09"/>
    <w:rsid w:val="006F4E26"/>
    <w:rsid w:val="008C5DDE"/>
    <w:rsid w:val="00B33374"/>
    <w:rsid w:val="00C2098E"/>
    <w:rsid w:val="00D00227"/>
    <w:rsid w:val="00DB046B"/>
    <w:rsid w:val="00E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S Sans Serif" w:eastAsia="Times New Roman" w:hAnsi="MS Sans Serif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5E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qFormat/>
    <w:rsid w:val="002345E3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2345E3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345E3"/>
  </w:style>
  <w:style w:type="paragraph" w:customStyle="1" w:styleId="H2">
    <w:name w:val="H2"/>
    <w:basedOn w:val="H1"/>
    <w:rsid w:val="002345E3"/>
    <w:pPr>
      <w:spacing w:after="0"/>
    </w:pPr>
  </w:style>
  <w:style w:type="paragraph" w:customStyle="1" w:styleId="T1">
    <w:name w:val="T1"/>
    <w:basedOn w:val="Normal"/>
    <w:rsid w:val="002345E3"/>
  </w:style>
  <w:style w:type="paragraph" w:customStyle="1" w:styleId="T2">
    <w:name w:val="T2"/>
    <w:basedOn w:val="Normal"/>
    <w:rsid w:val="002345E3"/>
    <w:pPr>
      <w:ind w:left="446"/>
    </w:pPr>
  </w:style>
  <w:style w:type="paragraph" w:customStyle="1" w:styleId="H1">
    <w:name w:val="H1"/>
    <w:basedOn w:val="Heading1"/>
    <w:rsid w:val="002345E3"/>
    <w:pPr>
      <w:keepLines/>
      <w:spacing w:before="0" w:after="240"/>
      <w:jc w:val="left"/>
      <w:outlineLvl w:val="9"/>
    </w:pPr>
    <w:rPr>
      <w:sz w:val="24"/>
    </w:rPr>
  </w:style>
  <w:style w:type="paragraph" w:customStyle="1" w:styleId="H3">
    <w:name w:val="H3"/>
    <w:rsid w:val="002345E3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2345E3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3">
    <w:name w:val="T3"/>
    <w:basedOn w:val="Normal"/>
    <w:rsid w:val="002345E3"/>
    <w:pPr>
      <w:ind w:left="893"/>
    </w:pPr>
  </w:style>
  <w:style w:type="paragraph" w:customStyle="1" w:styleId="T4">
    <w:name w:val="T4"/>
    <w:basedOn w:val="Normal"/>
    <w:rsid w:val="002345E3"/>
    <w:pPr>
      <w:ind w:left="1339"/>
    </w:pPr>
  </w:style>
  <w:style w:type="paragraph" w:customStyle="1" w:styleId="H5">
    <w:name w:val="H5"/>
    <w:rsid w:val="002345E3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2345E3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2345E3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2345E3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2345E3"/>
    <w:pPr>
      <w:ind w:left="1771"/>
    </w:pPr>
  </w:style>
  <w:style w:type="paragraph" w:customStyle="1" w:styleId="T6">
    <w:name w:val="T6"/>
    <w:basedOn w:val="Normal"/>
    <w:rsid w:val="002345E3"/>
    <w:pPr>
      <w:ind w:left="2218"/>
    </w:pPr>
  </w:style>
  <w:style w:type="paragraph" w:customStyle="1" w:styleId="T7">
    <w:name w:val="T7"/>
    <w:basedOn w:val="Normal"/>
    <w:rsid w:val="002345E3"/>
    <w:pPr>
      <w:ind w:left="2664"/>
    </w:pPr>
  </w:style>
  <w:style w:type="paragraph" w:customStyle="1" w:styleId="T8">
    <w:name w:val="T8"/>
    <w:basedOn w:val="Normal"/>
    <w:rsid w:val="002345E3"/>
    <w:pPr>
      <w:ind w:left="3110"/>
    </w:pPr>
  </w:style>
  <w:style w:type="paragraph" w:customStyle="1" w:styleId="T9">
    <w:name w:val="T9"/>
    <w:basedOn w:val="U9"/>
    <w:rsid w:val="002345E3"/>
  </w:style>
  <w:style w:type="paragraph" w:customStyle="1" w:styleId="H8">
    <w:name w:val="H8"/>
    <w:rsid w:val="002345E3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2345E3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2345E3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2345E3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2345E3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2345E3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2345E3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2345E3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2345E3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2345E3"/>
    <w:pPr>
      <w:tabs>
        <w:tab w:val="left" w:pos="4018"/>
      </w:tabs>
      <w:ind w:left="4017" w:hanging="446"/>
    </w:pPr>
  </w:style>
  <w:style w:type="paragraph" w:customStyle="1" w:styleId="U1">
    <w:name w:val="U1"/>
    <w:rsid w:val="002345E3"/>
    <w:rPr>
      <w:rFonts w:ascii="Arial" w:hAnsi="Arial"/>
      <w:kern w:val="22"/>
      <w:sz w:val="22"/>
    </w:rPr>
  </w:style>
  <w:style w:type="paragraph" w:customStyle="1" w:styleId="U2">
    <w:name w:val="U2"/>
    <w:rsid w:val="002345E3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2345E3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2345E3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2345E3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2345E3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2345E3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2345E3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2345E3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2345E3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2345E3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2345E3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2345E3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2345E3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2345E3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2345E3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2345E3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2345E3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2345E3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2345E3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2345E3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2345E3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2345E3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2345E3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2345E3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2345E3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2345E3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2345E3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2345E3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2345E3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2345E3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2345E3"/>
    <w:rPr>
      <w:rFonts w:ascii="Helvetica" w:hAnsi="Helvetica"/>
      <w:vertAlign w:val="superscript"/>
    </w:rPr>
  </w:style>
  <w:style w:type="paragraph" w:styleId="BalloonText">
    <w:name w:val="Balloon Text"/>
    <w:basedOn w:val="Normal"/>
    <w:semiHidden/>
    <w:rsid w:val="00D002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8C5D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5DD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C5DDE"/>
    <w:rPr>
      <w:rFonts w:ascii="Arial" w:hAnsi="Arial"/>
      <w:kern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228</Characters>
  <Application>Microsoft Office Word</Application>
  <DocSecurity>0</DocSecurity>
  <Lines>12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(******)</vt:lpstr>
    </vt:vector>
  </TitlesOfParts>
  <Company>WSDOT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(******)</dc:title>
  <dc:subject/>
  <dc:creator>WSDOT</dc:creator>
  <cp:keywords/>
  <dc:description/>
  <cp:lastModifiedBy>crumbld</cp:lastModifiedBy>
  <cp:revision>2</cp:revision>
  <dcterms:created xsi:type="dcterms:W3CDTF">2013-01-17T18:47:00Z</dcterms:created>
  <dcterms:modified xsi:type="dcterms:W3CDTF">2013-01-17T18:47:00Z</dcterms:modified>
</cp:coreProperties>
</file>